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8DE2CC" w14:textId="77777777" w:rsidR="00CC5854" w:rsidRDefault="00CC5854" w:rsidP="00CF1039">
      <w:pPr>
        <w:autoSpaceDE w:val="0"/>
        <w:autoSpaceDN w:val="0"/>
        <w:adjustRightInd w:val="0"/>
        <w:spacing w:after="20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64CC1E" w14:textId="77777777" w:rsidR="00CC5854" w:rsidRDefault="00CC5854" w:rsidP="00CF1039">
      <w:pPr>
        <w:autoSpaceDE w:val="0"/>
        <w:autoSpaceDN w:val="0"/>
        <w:adjustRightInd w:val="0"/>
        <w:spacing w:after="20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91307C" w14:textId="77777777" w:rsidR="00CC5854" w:rsidRDefault="00CC5854" w:rsidP="00CF1039">
      <w:pPr>
        <w:autoSpaceDE w:val="0"/>
        <w:autoSpaceDN w:val="0"/>
        <w:adjustRightInd w:val="0"/>
        <w:spacing w:after="20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384E63" w14:textId="77777777" w:rsidR="00CC5854" w:rsidRDefault="00CC5854" w:rsidP="00CF1039">
      <w:pPr>
        <w:autoSpaceDE w:val="0"/>
        <w:autoSpaceDN w:val="0"/>
        <w:adjustRightInd w:val="0"/>
        <w:spacing w:after="20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C5AD13" w14:textId="77777777" w:rsidR="00CC5854" w:rsidRDefault="00CC5854" w:rsidP="00CF1039">
      <w:pPr>
        <w:autoSpaceDE w:val="0"/>
        <w:autoSpaceDN w:val="0"/>
        <w:adjustRightInd w:val="0"/>
        <w:spacing w:after="20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5EC739" w14:textId="4B2411A4" w:rsidR="00B23E0A" w:rsidRDefault="007D2503" w:rsidP="00CF1039">
      <w:pPr>
        <w:autoSpaceDE w:val="0"/>
        <w:autoSpaceDN w:val="0"/>
        <w:adjustRightInd w:val="0"/>
        <w:spacing w:after="20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3E0A">
        <w:rPr>
          <w:rFonts w:ascii="Times New Roman" w:hAnsi="Times New Roman" w:cs="Times New Roman"/>
          <w:sz w:val="24"/>
          <w:szCs w:val="24"/>
        </w:rPr>
        <w:t xml:space="preserve">Case Study: Improving Production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B23E0A">
        <w:rPr>
          <w:rFonts w:ascii="Times New Roman" w:hAnsi="Times New Roman" w:cs="Times New Roman"/>
          <w:sz w:val="24"/>
          <w:szCs w:val="24"/>
        </w:rPr>
        <w:t>t Beothic Fish Processors Ltd.</w:t>
      </w:r>
    </w:p>
    <w:p w14:paraId="47291C1C" w14:textId="77777777" w:rsidR="00B23E0A" w:rsidRDefault="007D2503" w:rsidP="00CF1039">
      <w:pPr>
        <w:autoSpaceDE w:val="0"/>
        <w:autoSpaceDN w:val="0"/>
        <w:adjustRightInd w:val="0"/>
        <w:spacing w:after="200" w:line="48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6510C7">
        <w:rPr>
          <w:rFonts w:ascii="Times New Roman" w:hAnsi="Times New Roman" w:cs="Times New Roman"/>
          <w:sz w:val="24"/>
          <w:szCs w:val="24"/>
          <w:lang w:val="en"/>
        </w:rPr>
        <w:t>Student’s Name</w:t>
      </w:r>
    </w:p>
    <w:p w14:paraId="0400AABA" w14:textId="6ACBC81A" w:rsidR="00A93E5A" w:rsidRDefault="007D2503" w:rsidP="00CF1039">
      <w:pPr>
        <w:autoSpaceDE w:val="0"/>
        <w:autoSpaceDN w:val="0"/>
        <w:adjustRightInd w:val="0"/>
        <w:spacing w:after="200" w:line="48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6510C7">
        <w:rPr>
          <w:rFonts w:ascii="Times New Roman" w:hAnsi="Times New Roman" w:cs="Times New Roman"/>
          <w:sz w:val="24"/>
          <w:szCs w:val="24"/>
          <w:lang w:val="en"/>
        </w:rPr>
        <w:t>Institutional Affiliation</w:t>
      </w:r>
      <w:r w:rsidR="00B23E0A">
        <w:rPr>
          <w:rFonts w:ascii="Times New Roman" w:hAnsi="Times New Roman" w:cs="Times New Roman"/>
          <w:sz w:val="24"/>
          <w:szCs w:val="24"/>
          <w:lang w:val="en"/>
        </w:rPr>
        <w:t>s</w:t>
      </w:r>
    </w:p>
    <w:p w14:paraId="14F43F94" w14:textId="77777777" w:rsidR="00CC5854" w:rsidRDefault="007D2503" w:rsidP="00CF1039">
      <w:pPr>
        <w:autoSpaceDE w:val="0"/>
        <w:autoSpaceDN w:val="0"/>
        <w:adjustRightInd w:val="0"/>
        <w:spacing w:after="20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6C88CAD" w14:textId="6616D4F2" w:rsidR="00B23E0A" w:rsidRPr="006510C7" w:rsidRDefault="007D2503" w:rsidP="00CF1039">
      <w:pPr>
        <w:autoSpaceDE w:val="0"/>
        <w:autoSpaceDN w:val="0"/>
        <w:adjustRightInd w:val="0"/>
        <w:spacing w:after="200" w:line="48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B23E0A">
        <w:rPr>
          <w:rFonts w:ascii="Times New Roman" w:hAnsi="Times New Roman" w:cs="Times New Roman"/>
          <w:sz w:val="24"/>
          <w:szCs w:val="24"/>
        </w:rPr>
        <w:lastRenderedPageBreak/>
        <w:t xml:space="preserve">Case Study: Improving Production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B23E0A">
        <w:rPr>
          <w:rFonts w:ascii="Times New Roman" w:hAnsi="Times New Roman" w:cs="Times New Roman"/>
          <w:sz w:val="24"/>
          <w:szCs w:val="24"/>
        </w:rPr>
        <w:t>t Beothic Fish Processors Ltd</w:t>
      </w:r>
    </w:p>
    <w:p w14:paraId="78602B1D" w14:textId="6A393B6C" w:rsidR="003965A3" w:rsidRPr="006510C7" w:rsidRDefault="007D2503" w:rsidP="00CF1039">
      <w:pPr>
        <w:autoSpaceDE w:val="0"/>
        <w:autoSpaceDN w:val="0"/>
        <w:adjustRightInd w:val="0"/>
        <w:spacing w:after="200" w:line="480" w:lineRule="auto"/>
        <w:ind w:firstLine="720"/>
        <w:rPr>
          <w:rFonts w:ascii="Times New Roman" w:hAnsi="Times New Roman" w:cs="Times New Roman"/>
          <w:sz w:val="24"/>
          <w:szCs w:val="24"/>
          <w:lang w:val="en"/>
        </w:rPr>
      </w:pPr>
      <w:r w:rsidRPr="006510C7">
        <w:rPr>
          <w:rFonts w:ascii="Times New Roman" w:hAnsi="Times New Roman" w:cs="Times New Roman"/>
          <w:sz w:val="24"/>
          <w:szCs w:val="24"/>
          <w:lang w:val="en"/>
        </w:rPr>
        <w:t>Fish processing</w:t>
      </w:r>
      <w:r w:rsidR="005978CF">
        <w:rPr>
          <w:rFonts w:ascii="Times New Roman" w:hAnsi="Times New Roman" w:cs="Times New Roman"/>
          <w:sz w:val="24"/>
          <w:szCs w:val="24"/>
          <w:lang w:val="en"/>
        </w:rPr>
        <w:t xml:space="preserve">, in this case, 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 xml:space="preserve">deals with all the processes related to fish production at Beothic Fish Processors. The processing company deals with fish species such as capelin, mackerel </w:t>
      </w:r>
      <w:r w:rsidRPr="006510C7">
        <w:rPr>
          <w:rFonts w:ascii="Times New Roman" w:hAnsi="Times New Roman" w:cs="Times New Roman"/>
          <w:noProof/>
          <w:sz w:val="24"/>
          <w:szCs w:val="24"/>
          <w:lang w:val="en"/>
        </w:rPr>
        <w:t>and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 xml:space="preserve"> herring. This company is located at Newfoundland and Labrador and it has capelin as the primary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 xml:space="preserve"> species.       </w:t>
      </w:r>
    </w:p>
    <w:p w14:paraId="68D0D523" w14:textId="2E2E50C2" w:rsidR="005978CF" w:rsidRDefault="007D2503" w:rsidP="00CF1039">
      <w:pPr>
        <w:autoSpaceDE w:val="0"/>
        <w:autoSpaceDN w:val="0"/>
        <w:adjustRightInd w:val="0"/>
        <w:spacing w:after="20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  <w:r w:rsidRPr="006510C7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Problems </w:t>
      </w:r>
      <w:r w:rsidR="00B23E0A">
        <w:rPr>
          <w:rFonts w:ascii="Times New Roman" w:hAnsi="Times New Roman" w:cs="Times New Roman"/>
          <w:b/>
          <w:bCs/>
          <w:sz w:val="24"/>
          <w:szCs w:val="24"/>
          <w:lang w:val="en"/>
        </w:rPr>
        <w:t>F</w:t>
      </w:r>
      <w:r w:rsidRPr="006510C7">
        <w:rPr>
          <w:rFonts w:ascii="Times New Roman" w:hAnsi="Times New Roman" w:cs="Times New Roman"/>
          <w:b/>
          <w:bCs/>
          <w:sz w:val="24"/>
          <w:szCs w:val="24"/>
          <w:lang w:val="en"/>
        </w:rPr>
        <w:t>aced</w:t>
      </w:r>
    </w:p>
    <w:p w14:paraId="61580030" w14:textId="3F6250F9" w:rsidR="003965A3" w:rsidRPr="005978CF" w:rsidRDefault="007D2503" w:rsidP="00CF1039">
      <w:pPr>
        <w:autoSpaceDE w:val="0"/>
        <w:autoSpaceDN w:val="0"/>
        <w:adjustRightInd w:val="0"/>
        <w:spacing w:after="200" w:line="480" w:lineRule="auto"/>
        <w:ind w:firstLine="720"/>
        <w:rPr>
          <w:rFonts w:ascii="Times New Roman" w:hAnsi="Times New Roman" w:cs="Times New Roman"/>
          <w:bCs/>
          <w:sz w:val="24"/>
          <w:szCs w:val="24"/>
          <w:lang w:val="en"/>
        </w:rPr>
      </w:pPr>
      <w:r w:rsidRPr="005978CF">
        <w:rPr>
          <w:rFonts w:ascii="Times New Roman" w:hAnsi="Times New Roman" w:cs="Times New Roman"/>
          <w:bCs/>
          <w:sz w:val="24"/>
          <w:szCs w:val="24"/>
          <w:lang w:val="en"/>
        </w:rPr>
        <w:t>One of the problems faced is space</w:t>
      </w:r>
      <w:r>
        <w:rPr>
          <w:rFonts w:ascii="Times New Roman" w:hAnsi="Times New Roman" w:cs="Times New Roman"/>
          <w:bCs/>
          <w:sz w:val="24"/>
          <w:szCs w:val="24"/>
          <w:lang w:val="en"/>
        </w:rPr>
        <w:t xml:space="preserve">. 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>The production area is very crowded. Through this, people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 xml:space="preserve">trample on each other most of the times. </w:t>
      </w:r>
      <w:r>
        <w:rPr>
          <w:rFonts w:ascii="Times New Roman" w:hAnsi="Times New Roman" w:cs="Times New Roman"/>
          <w:sz w:val="24"/>
          <w:szCs w:val="24"/>
          <w:lang w:val="en"/>
        </w:rPr>
        <w:t>Furthermore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>, poor organization of the equipment led to space wastage.</w:t>
      </w:r>
    </w:p>
    <w:p w14:paraId="55CAFE68" w14:textId="503F4256" w:rsidR="003965A3" w:rsidRPr="006510C7" w:rsidRDefault="007D2503" w:rsidP="00CF1039">
      <w:pPr>
        <w:autoSpaceDE w:val="0"/>
        <w:autoSpaceDN w:val="0"/>
        <w:adjustRightInd w:val="0"/>
        <w:spacing w:after="200" w:line="480" w:lineRule="auto"/>
        <w:ind w:firstLine="720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bCs/>
          <w:sz w:val="24"/>
          <w:szCs w:val="24"/>
          <w:lang w:val="en"/>
        </w:rPr>
        <w:t xml:space="preserve">Another problem is wastage created by the </w:t>
      </w:r>
      <w:r w:rsidRPr="006510C7">
        <w:rPr>
          <w:rFonts w:ascii="Times New Roman" w:hAnsi="Times New Roman" w:cs="Times New Roman"/>
          <w:bCs/>
          <w:sz w:val="24"/>
          <w:szCs w:val="24"/>
          <w:lang w:val="en"/>
        </w:rPr>
        <w:t>infeed system</w:t>
      </w:r>
      <w:r>
        <w:rPr>
          <w:rFonts w:ascii="Times New Roman" w:hAnsi="Times New Roman" w:cs="Times New Roman"/>
          <w:bCs/>
          <w:sz w:val="24"/>
          <w:szCs w:val="24"/>
          <w:lang w:val="en"/>
        </w:rPr>
        <w:t xml:space="preserve">. 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 xml:space="preserve">This came about when the primary species </w:t>
      </w:r>
      <w:r w:rsidR="00E558E2">
        <w:rPr>
          <w:rFonts w:ascii="Times New Roman" w:hAnsi="Times New Roman" w:cs="Times New Roman"/>
          <w:sz w:val="24"/>
          <w:szCs w:val="24"/>
          <w:lang w:val="en"/>
        </w:rPr>
        <w:t xml:space="preserve">were 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 xml:space="preserve">getting wasted during the beginning of the infeed conveyor to the offal conveyor. </w:t>
      </w:r>
      <w:r w:rsidR="00E558E2">
        <w:rPr>
          <w:rFonts w:ascii="Times New Roman" w:hAnsi="Times New Roman" w:cs="Times New Roman"/>
          <w:sz w:val="24"/>
          <w:szCs w:val="24"/>
          <w:lang w:val="en"/>
        </w:rPr>
        <w:t>A lot of c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>apelin got really wasted</w:t>
      </w:r>
      <w:r w:rsidR="00E558E2">
        <w:rPr>
          <w:rFonts w:ascii="Times New Roman" w:hAnsi="Times New Roman" w:cs="Times New Roman"/>
          <w:sz w:val="24"/>
          <w:szCs w:val="24"/>
          <w:lang w:val="en"/>
        </w:rPr>
        <w:t xml:space="preserve"> and this is </w:t>
      </w:r>
      <w:r w:rsidR="00741A7A">
        <w:rPr>
          <w:rFonts w:ascii="Times New Roman" w:hAnsi="Times New Roman" w:cs="Times New Roman"/>
          <w:sz w:val="24"/>
          <w:szCs w:val="24"/>
          <w:lang w:val="en"/>
        </w:rPr>
        <w:t>costly</w:t>
      </w:r>
      <w:r w:rsidR="00E558E2">
        <w:rPr>
          <w:rFonts w:ascii="Times New Roman" w:hAnsi="Times New Roman" w:cs="Times New Roman"/>
          <w:sz w:val="24"/>
          <w:szCs w:val="24"/>
          <w:lang w:val="en"/>
        </w:rPr>
        <w:t xml:space="preserve"> to the </w:t>
      </w:r>
      <w:r w:rsidR="00741A7A">
        <w:rPr>
          <w:rFonts w:ascii="Times New Roman" w:hAnsi="Times New Roman" w:cs="Times New Roman"/>
          <w:sz w:val="24"/>
          <w:szCs w:val="24"/>
          <w:lang w:val="en"/>
        </w:rPr>
        <w:t>organization.</w:t>
      </w:r>
    </w:p>
    <w:p w14:paraId="6958E0BE" w14:textId="3EFA5DB8" w:rsidR="003965A3" w:rsidRPr="006510C7" w:rsidRDefault="007D2503" w:rsidP="00CF1039">
      <w:pPr>
        <w:autoSpaceDE w:val="0"/>
        <w:autoSpaceDN w:val="0"/>
        <w:adjustRightInd w:val="0"/>
        <w:spacing w:after="200" w:line="480" w:lineRule="auto"/>
        <w:ind w:firstLine="720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bCs/>
          <w:sz w:val="24"/>
          <w:szCs w:val="24"/>
          <w:lang w:val="en"/>
        </w:rPr>
        <w:t>Poor arrangement or the</w:t>
      </w:r>
      <w:r w:rsidRPr="006510C7">
        <w:rPr>
          <w:rFonts w:ascii="Times New Roman" w:hAnsi="Times New Roman" w:cs="Times New Roman"/>
          <w:bCs/>
          <w:sz w:val="24"/>
          <w:szCs w:val="24"/>
          <w:lang w:val="en"/>
        </w:rPr>
        <w:t xml:space="preserve"> distribution table</w:t>
      </w:r>
      <w:r>
        <w:rPr>
          <w:rFonts w:ascii="Times New Roman" w:hAnsi="Times New Roman" w:cs="Times New Roman"/>
          <w:bCs/>
          <w:sz w:val="24"/>
          <w:szCs w:val="24"/>
          <w:lang w:val="en"/>
        </w:rPr>
        <w:t>s is also another problem in the case. D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 xml:space="preserve">istribution tables were poorly 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arranged 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>and this needed to be done manually making work harder than how it should be.</w:t>
      </w:r>
    </w:p>
    <w:p w14:paraId="25EE92BE" w14:textId="57097B84" w:rsidR="00441837" w:rsidRPr="006510C7" w:rsidRDefault="007D2503" w:rsidP="00CF1039">
      <w:pPr>
        <w:autoSpaceDE w:val="0"/>
        <w:autoSpaceDN w:val="0"/>
        <w:adjustRightInd w:val="0"/>
        <w:spacing w:after="200" w:line="480" w:lineRule="auto"/>
        <w:ind w:firstLine="720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bCs/>
          <w:sz w:val="24"/>
          <w:szCs w:val="24"/>
          <w:lang w:val="en"/>
        </w:rPr>
        <w:t xml:space="preserve">Lastly, there is also poor and slow </w:t>
      </w:r>
      <w:r w:rsidR="003965A3" w:rsidRPr="006510C7">
        <w:rPr>
          <w:rFonts w:ascii="Times New Roman" w:hAnsi="Times New Roman" w:cs="Times New Roman"/>
          <w:bCs/>
          <w:sz w:val="24"/>
          <w:szCs w:val="24"/>
          <w:lang w:val="en"/>
        </w:rPr>
        <w:t>weighing system</w:t>
      </w:r>
      <w:r w:rsidR="009B5EC1">
        <w:rPr>
          <w:rFonts w:ascii="Times New Roman" w:hAnsi="Times New Roman" w:cs="Times New Roman"/>
          <w:bCs/>
          <w:sz w:val="24"/>
          <w:szCs w:val="24"/>
          <w:lang w:val="en"/>
        </w:rPr>
        <w:t xml:space="preserve">. </w:t>
      </w:r>
      <w:r w:rsidR="003965A3" w:rsidRPr="006510C7">
        <w:rPr>
          <w:rFonts w:ascii="Times New Roman" w:hAnsi="Times New Roman" w:cs="Times New Roman"/>
          <w:sz w:val="24"/>
          <w:szCs w:val="24"/>
          <w:lang w:val="en"/>
        </w:rPr>
        <w:t>The forklift operator had the task to move around the packing tables</w:t>
      </w:r>
      <w:r w:rsidR="00034BFE" w:rsidRPr="006510C7">
        <w:rPr>
          <w:rFonts w:ascii="Times New Roman" w:hAnsi="Times New Roman" w:cs="Times New Roman"/>
          <w:sz w:val="24"/>
          <w:szCs w:val="24"/>
          <w:lang w:val="en"/>
        </w:rPr>
        <w:t>.</w:t>
      </w:r>
      <w:r w:rsidR="003965A3" w:rsidRPr="006510C7">
        <w:rPr>
          <w:rFonts w:ascii="Times New Roman" w:hAnsi="Times New Roman" w:cs="Times New Roman"/>
          <w:sz w:val="24"/>
          <w:szCs w:val="24"/>
          <w:lang w:val="en"/>
        </w:rPr>
        <w:t xml:space="preserve"> Those workers had to work and at the same time be keen on that which</w:t>
      </w:r>
      <w:r w:rsidR="00034BFE" w:rsidRPr="006510C7">
        <w:rPr>
          <w:rFonts w:ascii="Times New Roman" w:hAnsi="Times New Roman" w:cs="Times New Roman"/>
          <w:sz w:val="24"/>
          <w:szCs w:val="24"/>
          <w:lang w:val="en"/>
        </w:rPr>
        <w:t xml:space="preserve"> happened in the other systems.</w:t>
      </w:r>
    </w:p>
    <w:p w14:paraId="4C805D16" w14:textId="1D2E6568" w:rsidR="003965A3" w:rsidRPr="006510C7" w:rsidRDefault="007D2503" w:rsidP="00CF1039">
      <w:pPr>
        <w:autoSpaceDE w:val="0"/>
        <w:autoSpaceDN w:val="0"/>
        <w:adjustRightInd w:val="0"/>
        <w:spacing w:after="200" w:line="48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6510C7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Causes of the </w:t>
      </w:r>
      <w:r w:rsidR="00B23E0A">
        <w:rPr>
          <w:rFonts w:ascii="Times New Roman" w:hAnsi="Times New Roman" w:cs="Times New Roman"/>
          <w:b/>
          <w:bCs/>
          <w:sz w:val="24"/>
          <w:szCs w:val="24"/>
          <w:lang w:val="en"/>
        </w:rPr>
        <w:t>P</w:t>
      </w:r>
      <w:r w:rsidRPr="006510C7">
        <w:rPr>
          <w:rFonts w:ascii="Times New Roman" w:hAnsi="Times New Roman" w:cs="Times New Roman"/>
          <w:b/>
          <w:bCs/>
          <w:sz w:val="24"/>
          <w:szCs w:val="24"/>
          <w:lang w:val="en"/>
        </w:rPr>
        <w:t>roblems</w:t>
      </w:r>
    </w:p>
    <w:p w14:paraId="737FFB91" w14:textId="77777777" w:rsidR="00A93E5A" w:rsidRPr="006510C7" w:rsidRDefault="007D2503" w:rsidP="00CF1039">
      <w:pPr>
        <w:autoSpaceDE w:val="0"/>
        <w:autoSpaceDN w:val="0"/>
        <w:adjustRightInd w:val="0"/>
        <w:spacing w:after="200" w:line="48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6510C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ab/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 xml:space="preserve">Insufficient space was brought about by </w:t>
      </w:r>
      <w:r w:rsidR="00B35A3B" w:rsidRPr="006510C7">
        <w:rPr>
          <w:rFonts w:ascii="Times New Roman" w:hAnsi="Times New Roman" w:cs="Times New Roman"/>
          <w:sz w:val="24"/>
          <w:szCs w:val="24"/>
          <w:lang w:val="en"/>
        </w:rPr>
        <w:t xml:space="preserve">the </w:t>
      </w:r>
      <w:r w:rsidRPr="006510C7">
        <w:rPr>
          <w:rFonts w:ascii="Times New Roman" w:hAnsi="Times New Roman" w:cs="Times New Roman"/>
          <w:noProof/>
          <w:sz w:val="24"/>
          <w:szCs w:val="24"/>
          <w:lang w:val="en"/>
        </w:rPr>
        <w:t>poor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 xml:space="preserve"> organization of the equipment. A lot of space was wasted due to this and overcrowding became rampant. The infeed system wasted the 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lastRenderedPageBreak/>
        <w:t>raw material due to the big space between the hopper and the separator. Also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>, the presence of the conveyor encouraged capelin wastage</w:t>
      </w:r>
      <w:r w:rsidR="0086615E" w:rsidRPr="006510C7">
        <w:rPr>
          <w:rFonts w:ascii="Times New Roman" w:hAnsi="Times New Roman" w:cs="Times New Roman"/>
          <w:bCs/>
          <w:sz w:val="24"/>
          <w:szCs w:val="24"/>
        </w:rPr>
        <w:t xml:space="preserve"> (He, et al., 2017)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 xml:space="preserve">. The weighing system has the capelin transferred from the pans to the </w:t>
      </w:r>
      <w:r w:rsidRPr="006510C7">
        <w:rPr>
          <w:rFonts w:ascii="Times New Roman" w:hAnsi="Times New Roman" w:cs="Times New Roman"/>
          <w:noProof/>
          <w:sz w:val="24"/>
          <w:szCs w:val="24"/>
          <w:lang w:val="en"/>
        </w:rPr>
        <w:t>cardboard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 xml:space="preserve"> boxes which are then placed into the metal freezer.</w:t>
      </w:r>
    </w:p>
    <w:p w14:paraId="0FE2DD12" w14:textId="63C5BC35" w:rsidR="003965A3" w:rsidRPr="006510C7" w:rsidRDefault="007D2503" w:rsidP="00CF1039">
      <w:pPr>
        <w:autoSpaceDE w:val="0"/>
        <w:autoSpaceDN w:val="0"/>
        <w:adjustRightInd w:val="0"/>
        <w:spacing w:after="200" w:line="48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6510C7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Recommendations </w:t>
      </w:r>
      <w:r w:rsidR="00034BFE" w:rsidRPr="006510C7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on </w:t>
      </w:r>
      <w:r w:rsidR="003D0367">
        <w:rPr>
          <w:rFonts w:ascii="Times New Roman" w:hAnsi="Times New Roman" w:cs="Times New Roman"/>
          <w:b/>
          <w:bCs/>
          <w:sz w:val="24"/>
          <w:szCs w:val="24"/>
          <w:lang w:val="en"/>
        </w:rPr>
        <w:t>H</w:t>
      </w:r>
      <w:r w:rsidR="00034BFE" w:rsidRPr="006510C7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ow to </w:t>
      </w:r>
      <w:r w:rsidR="003D0367">
        <w:rPr>
          <w:rFonts w:ascii="Times New Roman" w:hAnsi="Times New Roman" w:cs="Times New Roman"/>
          <w:b/>
          <w:bCs/>
          <w:sz w:val="24"/>
          <w:szCs w:val="24"/>
          <w:lang w:val="en"/>
        </w:rPr>
        <w:t>R</w:t>
      </w:r>
      <w:r w:rsidR="00034BFE" w:rsidRPr="006510C7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eorganize </w:t>
      </w:r>
      <w:r w:rsidR="00B35A3B" w:rsidRPr="006510C7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the </w:t>
      </w:r>
      <w:r w:rsidR="003D0367">
        <w:rPr>
          <w:rFonts w:ascii="Times New Roman" w:hAnsi="Times New Roman" w:cs="Times New Roman"/>
          <w:b/>
          <w:bCs/>
          <w:noProof/>
          <w:sz w:val="24"/>
          <w:szCs w:val="24"/>
          <w:lang w:val="en"/>
        </w:rPr>
        <w:t>Fl</w:t>
      </w:r>
      <w:r w:rsidR="00034BFE" w:rsidRPr="006510C7">
        <w:rPr>
          <w:rFonts w:ascii="Times New Roman" w:hAnsi="Times New Roman" w:cs="Times New Roman"/>
          <w:b/>
          <w:bCs/>
          <w:noProof/>
          <w:sz w:val="24"/>
          <w:szCs w:val="24"/>
          <w:lang w:val="en"/>
        </w:rPr>
        <w:t>oor</w:t>
      </w:r>
      <w:r w:rsidR="00034BFE" w:rsidRPr="006510C7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r w:rsidR="003D0367">
        <w:rPr>
          <w:rFonts w:ascii="Times New Roman" w:hAnsi="Times New Roman" w:cs="Times New Roman"/>
          <w:b/>
          <w:bCs/>
          <w:sz w:val="24"/>
          <w:szCs w:val="24"/>
          <w:lang w:val="en"/>
        </w:rPr>
        <w:t>P</w:t>
      </w:r>
      <w:r w:rsidR="00034BFE" w:rsidRPr="006510C7">
        <w:rPr>
          <w:rFonts w:ascii="Times New Roman" w:hAnsi="Times New Roman" w:cs="Times New Roman"/>
          <w:b/>
          <w:bCs/>
          <w:sz w:val="24"/>
          <w:szCs w:val="24"/>
          <w:lang w:val="en"/>
        </w:rPr>
        <w:t>lan</w:t>
      </w:r>
    </w:p>
    <w:p w14:paraId="107F903C" w14:textId="4EC98AC6" w:rsidR="003965A3" w:rsidRPr="00A2310D" w:rsidRDefault="007D2503" w:rsidP="00CF1039">
      <w:pPr>
        <w:autoSpaceDE w:val="0"/>
        <w:autoSpaceDN w:val="0"/>
        <w:adjustRightInd w:val="0"/>
        <w:spacing w:after="200" w:line="480" w:lineRule="auto"/>
        <w:ind w:firstLine="720"/>
        <w:rPr>
          <w:rFonts w:ascii="Times New Roman" w:hAnsi="Times New Roman" w:cs="Times New Roman"/>
          <w:bCs/>
          <w:sz w:val="24"/>
          <w:szCs w:val="24"/>
          <w:lang w:val="en"/>
        </w:rPr>
      </w:pPr>
      <w:r w:rsidRPr="00173EB9">
        <w:rPr>
          <w:rFonts w:ascii="Times New Roman" w:hAnsi="Times New Roman" w:cs="Times New Roman"/>
          <w:b/>
          <w:bCs/>
          <w:sz w:val="24"/>
          <w:szCs w:val="24"/>
          <w:lang w:val="en"/>
        </w:rPr>
        <w:t>Choos</w:t>
      </w:r>
      <w:r w:rsidR="00A2310D" w:rsidRPr="00173EB9">
        <w:rPr>
          <w:rFonts w:ascii="Times New Roman" w:hAnsi="Times New Roman" w:cs="Times New Roman"/>
          <w:b/>
          <w:bCs/>
          <w:sz w:val="24"/>
          <w:szCs w:val="24"/>
          <w:lang w:val="en"/>
        </w:rPr>
        <w:t>ing</w:t>
      </w:r>
      <w:r w:rsidRPr="00173EB9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an area</w:t>
      </w:r>
      <w:r w:rsidR="00A2310D">
        <w:rPr>
          <w:rFonts w:ascii="Times New Roman" w:hAnsi="Times New Roman" w:cs="Times New Roman"/>
          <w:bCs/>
          <w:sz w:val="24"/>
          <w:szCs w:val="24"/>
          <w:lang w:val="en"/>
        </w:rPr>
        <w:t xml:space="preserve">: 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>This should be the first thing to consider before anything else. Identifying an area enables an individual to get a guide of how he</w:t>
      </w:r>
      <w:r w:rsidR="003D09C1">
        <w:rPr>
          <w:rFonts w:ascii="Times New Roman" w:hAnsi="Times New Roman" w:cs="Times New Roman"/>
          <w:sz w:val="24"/>
          <w:szCs w:val="24"/>
          <w:lang w:val="en"/>
        </w:rPr>
        <w:t>/she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 xml:space="preserve"> will reorganize it. Whatever </w:t>
      </w:r>
      <w:r w:rsidR="003D09C1">
        <w:rPr>
          <w:rFonts w:ascii="Times New Roman" w:hAnsi="Times New Roman" w:cs="Times New Roman"/>
          <w:sz w:val="24"/>
          <w:szCs w:val="24"/>
          <w:lang w:val="en"/>
        </w:rPr>
        <w:t>is to be done will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 xml:space="preserve"> revolve around that particular area</w:t>
      </w:r>
      <w:r w:rsidR="00173EB9">
        <w:rPr>
          <w:rFonts w:ascii="Times New Roman" w:hAnsi="Times New Roman" w:cs="Times New Roman"/>
          <w:sz w:val="24"/>
          <w:szCs w:val="24"/>
          <w:lang w:val="en"/>
        </w:rPr>
        <w:t xml:space="preserve"> that has been identified.</w:t>
      </w:r>
    </w:p>
    <w:p w14:paraId="3BDEEA4B" w14:textId="568AD299" w:rsidR="00745DF1" w:rsidRPr="00444694" w:rsidRDefault="007D2503" w:rsidP="00CF1039">
      <w:pPr>
        <w:autoSpaceDE w:val="0"/>
        <w:autoSpaceDN w:val="0"/>
        <w:adjustRightInd w:val="0"/>
        <w:spacing w:after="200" w:line="480" w:lineRule="auto"/>
        <w:ind w:firstLine="720"/>
        <w:rPr>
          <w:rFonts w:ascii="Times New Roman" w:hAnsi="Times New Roman" w:cs="Times New Roman"/>
          <w:bCs/>
          <w:sz w:val="24"/>
          <w:szCs w:val="24"/>
          <w:lang w:val="en"/>
        </w:rPr>
      </w:pPr>
      <w:r w:rsidRPr="00173EB9">
        <w:rPr>
          <w:rFonts w:ascii="Times New Roman" w:hAnsi="Times New Roman" w:cs="Times New Roman"/>
          <w:b/>
          <w:bCs/>
          <w:sz w:val="24"/>
          <w:szCs w:val="24"/>
          <w:lang w:val="en"/>
        </w:rPr>
        <w:t>Tak</w:t>
      </w:r>
      <w:r w:rsidR="00A2310D" w:rsidRPr="00173EB9">
        <w:rPr>
          <w:rFonts w:ascii="Times New Roman" w:hAnsi="Times New Roman" w:cs="Times New Roman"/>
          <w:b/>
          <w:bCs/>
          <w:sz w:val="24"/>
          <w:szCs w:val="24"/>
          <w:lang w:val="en"/>
        </w:rPr>
        <w:t>ing</w:t>
      </w:r>
      <w:r w:rsidRPr="00173EB9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measurements</w:t>
      </w:r>
      <w:r w:rsidR="00444694">
        <w:rPr>
          <w:rFonts w:ascii="Times New Roman" w:hAnsi="Times New Roman" w:cs="Times New Roman"/>
          <w:bCs/>
          <w:sz w:val="24"/>
          <w:szCs w:val="24"/>
          <w:lang w:val="en"/>
        </w:rPr>
        <w:t xml:space="preserve">: 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 xml:space="preserve">Measurements are to be taken </w:t>
      </w:r>
      <w:r w:rsidR="00A2310D">
        <w:rPr>
          <w:rFonts w:ascii="Times New Roman" w:hAnsi="Times New Roman" w:cs="Times New Roman"/>
          <w:sz w:val="24"/>
          <w:szCs w:val="24"/>
          <w:lang w:val="en"/>
        </w:rPr>
        <w:t>to be sure of the space capacity of the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 xml:space="preserve"> floor being reorganized. </w:t>
      </w:r>
      <w:r w:rsidR="0086615E" w:rsidRPr="006510C7">
        <w:rPr>
          <w:rFonts w:ascii="Times New Roman" w:hAnsi="Times New Roman" w:cs="Times New Roman"/>
          <w:sz w:val="24"/>
          <w:szCs w:val="24"/>
          <w:lang w:val="en"/>
        </w:rPr>
        <w:t xml:space="preserve">According to </w:t>
      </w:r>
      <w:r w:rsidR="0086615E" w:rsidRPr="006510C7">
        <w:rPr>
          <w:rFonts w:ascii="Times New Roman" w:hAnsi="Times New Roman" w:cs="Times New Roman"/>
          <w:bCs/>
          <w:sz w:val="24"/>
          <w:szCs w:val="24"/>
        </w:rPr>
        <w:t>Kozai (2016)</w:t>
      </w:r>
      <w:r w:rsidR="00A2310D">
        <w:rPr>
          <w:rFonts w:ascii="Times New Roman" w:hAnsi="Times New Roman" w:cs="Times New Roman"/>
          <w:bCs/>
          <w:sz w:val="24"/>
          <w:szCs w:val="24"/>
        </w:rPr>
        <w:t>, taking measurements helps one to ensure that that the furniture and equipment acquired fit within the space available to minimize either space wastage or crowding of furniture and equipment</w:t>
      </w:r>
      <w:r w:rsidR="00034BFE" w:rsidRPr="006510C7">
        <w:rPr>
          <w:rFonts w:ascii="Times New Roman" w:hAnsi="Times New Roman" w:cs="Times New Roman"/>
          <w:sz w:val="24"/>
          <w:szCs w:val="24"/>
          <w:lang w:val="en"/>
        </w:rPr>
        <w:t>.</w:t>
      </w:r>
    </w:p>
    <w:p w14:paraId="2E0B54CF" w14:textId="4DFDCF08" w:rsidR="00A93E5A" w:rsidRPr="006510C7" w:rsidRDefault="007D2503" w:rsidP="00CF1039">
      <w:pPr>
        <w:autoSpaceDE w:val="0"/>
        <w:autoSpaceDN w:val="0"/>
        <w:adjustRightInd w:val="0"/>
        <w:spacing w:after="200" w:line="480" w:lineRule="auto"/>
        <w:ind w:firstLine="720"/>
        <w:rPr>
          <w:rFonts w:ascii="Times New Roman" w:hAnsi="Times New Roman" w:cs="Times New Roman"/>
          <w:sz w:val="24"/>
          <w:szCs w:val="24"/>
          <w:lang w:val="en"/>
        </w:rPr>
      </w:pPr>
      <w:r w:rsidRPr="00173EB9">
        <w:rPr>
          <w:rFonts w:ascii="Times New Roman" w:hAnsi="Times New Roman" w:cs="Times New Roman"/>
          <w:b/>
          <w:bCs/>
          <w:sz w:val="24"/>
          <w:szCs w:val="24"/>
          <w:lang w:val="en"/>
        </w:rPr>
        <w:t>Draw</w:t>
      </w:r>
      <w:r w:rsidR="00444694" w:rsidRPr="00173EB9">
        <w:rPr>
          <w:rFonts w:ascii="Times New Roman" w:hAnsi="Times New Roman" w:cs="Times New Roman"/>
          <w:b/>
          <w:bCs/>
          <w:sz w:val="24"/>
          <w:szCs w:val="24"/>
          <w:lang w:val="en"/>
        </w:rPr>
        <w:t>ing boundaries for various activities on the floor</w:t>
      </w:r>
      <w:r w:rsidR="00444694">
        <w:rPr>
          <w:rFonts w:ascii="Times New Roman" w:hAnsi="Times New Roman" w:cs="Times New Roman"/>
          <w:bCs/>
          <w:sz w:val="24"/>
          <w:szCs w:val="24"/>
          <w:lang w:val="en"/>
        </w:rPr>
        <w:t xml:space="preserve">: 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>This is important because</w:t>
      </w:r>
      <w:r w:rsidR="00444694">
        <w:rPr>
          <w:rFonts w:ascii="Times New Roman" w:hAnsi="Times New Roman" w:cs="Times New Roman"/>
          <w:sz w:val="24"/>
          <w:szCs w:val="24"/>
          <w:lang w:val="en"/>
        </w:rPr>
        <w:t xml:space="preserve"> it aids the organizer in identifying the s</w:t>
      </w:r>
      <w:r w:rsidR="00173EB9">
        <w:rPr>
          <w:rFonts w:ascii="Times New Roman" w:hAnsi="Times New Roman" w:cs="Times New Roman"/>
          <w:sz w:val="24"/>
          <w:szCs w:val="24"/>
          <w:lang w:val="en"/>
        </w:rPr>
        <w:t xml:space="preserve">urface that needs to be worked on and also helps in organizing things in various areas without mixing them. </w:t>
      </w:r>
      <w:r w:rsidR="00B23E0A">
        <w:rPr>
          <w:rFonts w:ascii="Times New Roman" w:hAnsi="Times New Roman" w:cs="Times New Roman"/>
          <w:sz w:val="24"/>
          <w:szCs w:val="24"/>
          <w:lang w:val="en"/>
        </w:rPr>
        <w:t>Boundary</w:t>
      </w:r>
      <w:r w:rsidR="00173EB9">
        <w:rPr>
          <w:rFonts w:ascii="Times New Roman" w:hAnsi="Times New Roman" w:cs="Times New Roman"/>
          <w:sz w:val="24"/>
          <w:szCs w:val="24"/>
          <w:lang w:val="en"/>
        </w:rPr>
        <w:t xml:space="preserve"> demarcation on a flor helps to organize activities according to the departments.</w:t>
      </w:r>
    </w:p>
    <w:p w14:paraId="11868B81" w14:textId="169E7032" w:rsidR="00EF0309" w:rsidRDefault="007D2503" w:rsidP="00CF1039">
      <w:pPr>
        <w:autoSpaceDE w:val="0"/>
        <w:autoSpaceDN w:val="0"/>
        <w:adjustRightInd w:val="0"/>
        <w:spacing w:after="200" w:line="480" w:lineRule="auto"/>
        <w:ind w:firstLine="720"/>
        <w:rPr>
          <w:rFonts w:ascii="Times New Roman" w:hAnsi="Times New Roman" w:cs="Times New Roman"/>
          <w:sz w:val="24"/>
          <w:szCs w:val="24"/>
          <w:lang w:val="en"/>
        </w:rPr>
      </w:pPr>
      <w:r w:rsidRPr="00173EB9">
        <w:rPr>
          <w:rFonts w:ascii="Times New Roman" w:hAnsi="Times New Roman" w:cs="Times New Roman"/>
          <w:b/>
          <w:bCs/>
          <w:sz w:val="24"/>
          <w:szCs w:val="24"/>
          <w:lang w:val="en"/>
        </w:rPr>
        <w:t>Adding furnitur</w:t>
      </w:r>
      <w:r w:rsidRPr="00173EB9">
        <w:rPr>
          <w:rFonts w:ascii="Times New Roman" w:hAnsi="Times New Roman" w:cs="Times New Roman"/>
          <w:b/>
          <w:bCs/>
          <w:sz w:val="24"/>
          <w:szCs w:val="24"/>
          <w:lang w:val="en"/>
        </w:rPr>
        <w:t>e</w:t>
      </w:r>
      <w:r w:rsidR="00173EB9">
        <w:rPr>
          <w:rFonts w:ascii="Times New Roman" w:hAnsi="Times New Roman" w:cs="Times New Roman"/>
          <w:sz w:val="24"/>
          <w:szCs w:val="24"/>
          <w:lang w:val="en"/>
        </w:rPr>
        <w:t xml:space="preserve">: 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 xml:space="preserve">Furniture makes a room more presentable </w:t>
      </w:r>
      <w:r w:rsidR="00173EB9">
        <w:rPr>
          <w:rFonts w:ascii="Times New Roman" w:hAnsi="Times New Roman" w:cs="Times New Roman"/>
          <w:sz w:val="24"/>
          <w:szCs w:val="24"/>
          <w:lang w:val="en"/>
        </w:rPr>
        <w:t>depending on how the furniture is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173EB9" w:rsidRPr="006510C7">
        <w:rPr>
          <w:rFonts w:ascii="Times New Roman" w:hAnsi="Times New Roman" w:cs="Times New Roman"/>
          <w:sz w:val="24"/>
          <w:szCs w:val="24"/>
          <w:lang w:val="en"/>
        </w:rPr>
        <w:t>organiz</w:t>
      </w:r>
      <w:r w:rsidR="00173EB9">
        <w:rPr>
          <w:rFonts w:ascii="Times New Roman" w:hAnsi="Times New Roman" w:cs="Times New Roman"/>
          <w:sz w:val="24"/>
          <w:szCs w:val="24"/>
          <w:lang w:val="en"/>
        </w:rPr>
        <w:t>ed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r w:rsidR="00173EB9">
        <w:rPr>
          <w:rFonts w:ascii="Times New Roman" w:hAnsi="Times New Roman" w:cs="Times New Roman"/>
          <w:sz w:val="24"/>
          <w:szCs w:val="24"/>
          <w:lang w:val="en"/>
        </w:rPr>
        <w:t>Furthermore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 xml:space="preserve">, the type of furniture </w:t>
      </w:r>
      <w:r w:rsidRPr="006510C7">
        <w:rPr>
          <w:rFonts w:ascii="Times New Roman" w:hAnsi="Times New Roman" w:cs="Times New Roman"/>
          <w:noProof/>
          <w:sz w:val="24"/>
          <w:szCs w:val="24"/>
          <w:lang w:val="en"/>
        </w:rPr>
        <w:t>matter</w:t>
      </w:r>
      <w:r w:rsidR="00B35A3B" w:rsidRPr="006510C7">
        <w:rPr>
          <w:rFonts w:ascii="Times New Roman" w:hAnsi="Times New Roman" w:cs="Times New Roman"/>
          <w:noProof/>
          <w:sz w:val="24"/>
          <w:szCs w:val="24"/>
          <w:lang w:val="en"/>
        </w:rPr>
        <w:t>s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 xml:space="preserve"> a lot</w:t>
      </w:r>
      <w:r w:rsidR="008222F6" w:rsidRPr="006510C7">
        <w:rPr>
          <w:rFonts w:ascii="Times New Roman" w:hAnsi="Times New Roman" w:cs="Times New Roman"/>
          <w:bCs/>
          <w:sz w:val="24"/>
          <w:szCs w:val="24"/>
        </w:rPr>
        <w:t xml:space="preserve"> (Zapel, 2017)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 xml:space="preserve">. Therefore, when new furniture is acquired, the room will look new and more attractive than before and 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>the floor too will be considered</w:t>
      </w:r>
      <w:r w:rsidR="00173EB9">
        <w:rPr>
          <w:rFonts w:ascii="Times New Roman" w:hAnsi="Times New Roman" w:cs="Times New Roman"/>
          <w:sz w:val="24"/>
          <w:szCs w:val="24"/>
          <w:lang w:val="en"/>
        </w:rPr>
        <w:t xml:space="preserve"> organized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>.</w:t>
      </w:r>
    </w:p>
    <w:p w14:paraId="5742E19A" w14:textId="1CE54126" w:rsidR="00EF0309" w:rsidRPr="00EF0309" w:rsidRDefault="007D2503" w:rsidP="00CF1039">
      <w:pPr>
        <w:autoSpaceDE w:val="0"/>
        <w:autoSpaceDN w:val="0"/>
        <w:adjustRightInd w:val="0"/>
        <w:spacing w:after="20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"/>
        </w:rPr>
      </w:pPr>
      <w:r w:rsidRPr="00EF0309">
        <w:rPr>
          <w:rFonts w:ascii="Times New Roman" w:hAnsi="Times New Roman" w:cs="Times New Roman"/>
          <w:b/>
          <w:sz w:val="24"/>
          <w:szCs w:val="24"/>
          <w:lang w:val="en"/>
        </w:rPr>
        <w:t xml:space="preserve">The </w:t>
      </w:r>
      <w:r w:rsidR="001A2C98" w:rsidRPr="00EF0309">
        <w:rPr>
          <w:rFonts w:ascii="Times New Roman" w:hAnsi="Times New Roman" w:cs="Times New Roman"/>
          <w:b/>
          <w:sz w:val="24"/>
          <w:szCs w:val="24"/>
          <w:lang w:val="en"/>
        </w:rPr>
        <w:t xml:space="preserve">Metrics </w:t>
      </w:r>
      <w:r w:rsidR="001A2C98">
        <w:rPr>
          <w:rFonts w:ascii="Times New Roman" w:hAnsi="Times New Roman" w:cs="Times New Roman"/>
          <w:b/>
          <w:sz w:val="24"/>
          <w:szCs w:val="24"/>
          <w:lang w:val="en"/>
        </w:rPr>
        <w:t>t</w:t>
      </w:r>
      <w:r w:rsidR="001A2C98" w:rsidRPr="00EF0309">
        <w:rPr>
          <w:rFonts w:ascii="Times New Roman" w:hAnsi="Times New Roman" w:cs="Times New Roman"/>
          <w:b/>
          <w:sz w:val="24"/>
          <w:szCs w:val="24"/>
          <w:lang w:val="en"/>
        </w:rPr>
        <w:t xml:space="preserve">o </w:t>
      </w:r>
      <w:r w:rsidR="001A2C98">
        <w:rPr>
          <w:rFonts w:ascii="Times New Roman" w:hAnsi="Times New Roman" w:cs="Times New Roman"/>
          <w:b/>
          <w:sz w:val="24"/>
          <w:szCs w:val="24"/>
          <w:lang w:val="en"/>
        </w:rPr>
        <w:t>b</w:t>
      </w:r>
      <w:r w:rsidR="001A2C98" w:rsidRPr="00EF0309">
        <w:rPr>
          <w:rFonts w:ascii="Times New Roman" w:hAnsi="Times New Roman" w:cs="Times New Roman"/>
          <w:b/>
          <w:sz w:val="24"/>
          <w:szCs w:val="24"/>
          <w:lang w:val="en"/>
        </w:rPr>
        <w:t xml:space="preserve">e </w:t>
      </w:r>
      <w:r w:rsidR="001A2C98">
        <w:rPr>
          <w:rFonts w:ascii="Times New Roman" w:hAnsi="Times New Roman" w:cs="Times New Roman"/>
          <w:b/>
          <w:sz w:val="24"/>
          <w:szCs w:val="24"/>
          <w:lang w:val="en"/>
        </w:rPr>
        <w:t>u</w:t>
      </w:r>
      <w:r w:rsidR="001A2C98" w:rsidRPr="00EF0309">
        <w:rPr>
          <w:rFonts w:ascii="Times New Roman" w:hAnsi="Times New Roman" w:cs="Times New Roman"/>
          <w:b/>
          <w:sz w:val="24"/>
          <w:szCs w:val="24"/>
          <w:lang w:val="en"/>
        </w:rPr>
        <w:t xml:space="preserve">sed </w:t>
      </w:r>
      <w:r w:rsidR="001A2C98">
        <w:rPr>
          <w:rFonts w:ascii="Times New Roman" w:hAnsi="Times New Roman" w:cs="Times New Roman"/>
          <w:b/>
          <w:sz w:val="24"/>
          <w:szCs w:val="24"/>
          <w:lang w:val="en"/>
        </w:rPr>
        <w:t>t</w:t>
      </w:r>
      <w:r w:rsidR="001A2C98" w:rsidRPr="00EF0309">
        <w:rPr>
          <w:rFonts w:ascii="Times New Roman" w:hAnsi="Times New Roman" w:cs="Times New Roman"/>
          <w:b/>
          <w:sz w:val="24"/>
          <w:szCs w:val="24"/>
          <w:lang w:val="en"/>
        </w:rPr>
        <w:t xml:space="preserve">o Determine </w:t>
      </w:r>
      <w:r w:rsidR="00B23E0A">
        <w:rPr>
          <w:rFonts w:ascii="Times New Roman" w:hAnsi="Times New Roman" w:cs="Times New Roman"/>
          <w:b/>
          <w:sz w:val="24"/>
          <w:szCs w:val="24"/>
          <w:lang w:val="en"/>
        </w:rPr>
        <w:t>w</w:t>
      </w:r>
      <w:r w:rsidR="001A2C98" w:rsidRPr="00EF0309">
        <w:rPr>
          <w:rFonts w:ascii="Times New Roman" w:hAnsi="Times New Roman" w:cs="Times New Roman"/>
          <w:b/>
          <w:sz w:val="24"/>
          <w:szCs w:val="24"/>
          <w:lang w:val="en"/>
        </w:rPr>
        <w:t xml:space="preserve">hether </w:t>
      </w:r>
      <w:r w:rsidR="00B23E0A">
        <w:rPr>
          <w:rFonts w:ascii="Times New Roman" w:hAnsi="Times New Roman" w:cs="Times New Roman"/>
          <w:b/>
          <w:sz w:val="24"/>
          <w:szCs w:val="24"/>
          <w:lang w:val="en"/>
        </w:rPr>
        <w:t>t</w:t>
      </w:r>
      <w:r w:rsidR="001A2C98" w:rsidRPr="00EF0309">
        <w:rPr>
          <w:rFonts w:ascii="Times New Roman" w:hAnsi="Times New Roman" w:cs="Times New Roman"/>
          <w:b/>
          <w:sz w:val="24"/>
          <w:szCs w:val="24"/>
          <w:lang w:val="en"/>
        </w:rPr>
        <w:t xml:space="preserve">he Floor Plan </w:t>
      </w:r>
      <w:r w:rsidR="00B23E0A">
        <w:rPr>
          <w:rFonts w:ascii="Times New Roman" w:hAnsi="Times New Roman" w:cs="Times New Roman"/>
          <w:b/>
          <w:sz w:val="24"/>
          <w:szCs w:val="24"/>
          <w:lang w:val="en"/>
        </w:rPr>
        <w:t>s</w:t>
      </w:r>
      <w:r w:rsidR="001A2C98" w:rsidRPr="00EF0309">
        <w:rPr>
          <w:rFonts w:ascii="Times New Roman" w:hAnsi="Times New Roman" w:cs="Times New Roman"/>
          <w:b/>
          <w:sz w:val="24"/>
          <w:szCs w:val="24"/>
          <w:lang w:val="en"/>
        </w:rPr>
        <w:t xml:space="preserve">hould </w:t>
      </w:r>
      <w:r w:rsidR="00B23E0A">
        <w:rPr>
          <w:rFonts w:ascii="Times New Roman" w:hAnsi="Times New Roman" w:cs="Times New Roman"/>
          <w:b/>
          <w:sz w:val="24"/>
          <w:szCs w:val="24"/>
          <w:lang w:val="en"/>
        </w:rPr>
        <w:t>b</w:t>
      </w:r>
      <w:r w:rsidR="001A2C98" w:rsidRPr="00EF0309">
        <w:rPr>
          <w:rFonts w:ascii="Times New Roman" w:hAnsi="Times New Roman" w:cs="Times New Roman"/>
          <w:b/>
          <w:sz w:val="24"/>
          <w:szCs w:val="24"/>
          <w:lang w:val="en"/>
        </w:rPr>
        <w:t>e Reorganized.</w:t>
      </w:r>
    </w:p>
    <w:p w14:paraId="21EE5E07" w14:textId="2B81336C" w:rsidR="003965A3" w:rsidRPr="006510C7" w:rsidRDefault="007D2503" w:rsidP="00CF1039">
      <w:pPr>
        <w:autoSpaceDE w:val="0"/>
        <w:autoSpaceDN w:val="0"/>
        <w:adjustRightInd w:val="0"/>
        <w:spacing w:after="200" w:line="480" w:lineRule="auto"/>
        <w:ind w:firstLine="720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lastRenderedPageBreak/>
        <w:t>To ensure an appropriate floor plan reorganization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 xml:space="preserve">, it is necessary to have reasons behind that 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reorganization. Those </w:t>
      </w:r>
      <w:r>
        <w:rPr>
          <w:rFonts w:ascii="Times New Roman" w:hAnsi="Times New Roman" w:cs="Times New Roman"/>
          <w:sz w:val="24"/>
          <w:szCs w:val="24"/>
          <w:lang w:val="en"/>
        </w:rPr>
        <w:t>reasons help to guide the reorganization in a manner that meets the objectives or doing the reorganization of the floor plan</w:t>
      </w:r>
      <w:r w:rsidR="00D41D67" w:rsidRPr="006510C7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>The following are metrics to consider in order to determine whether the floor should be reorganized;</w:t>
      </w:r>
    </w:p>
    <w:p w14:paraId="3DB7E15B" w14:textId="1BB957E9" w:rsidR="003965A3" w:rsidRPr="009B5EC1" w:rsidRDefault="007D2503" w:rsidP="00CF1039">
      <w:pPr>
        <w:autoSpaceDE w:val="0"/>
        <w:autoSpaceDN w:val="0"/>
        <w:adjustRightInd w:val="0"/>
        <w:spacing w:after="200" w:line="480" w:lineRule="auto"/>
        <w:ind w:firstLine="720"/>
        <w:rPr>
          <w:rFonts w:ascii="Times New Roman" w:hAnsi="Times New Roman" w:cs="Times New Roman"/>
          <w:bCs/>
          <w:sz w:val="24"/>
          <w:szCs w:val="24"/>
          <w:lang w:val="en"/>
        </w:rPr>
      </w:pPr>
      <w:r w:rsidRPr="00EF0309">
        <w:rPr>
          <w:rFonts w:ascii="Times New Roman" w:hAnsi="Times New Roman" w:cs="Times New Roman"/>
          <w:b/>
          <w:bCs/>
          <w:sz w:val="24"/>
          <w:szCs w:val="24"/>
          <w:lang w:val="en"/>
        </w:rPr>
        <w:t>The Need for space</w:t>
      </w:r>
      <w:r>
        <w:rPr>
          <w:rFonts w:ascii="Times New Roman" w:hAnsi="Times New Roman" w:cs="Times New Roman"/>
          <w:bCs/>
          <w:sz w:val="24"/>
          <w:szCs w:val="24"/>
          <w:lang w:val="en"/>
        </w:rPr>
        <w:t xml:space="preserve">: 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>Working s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>pace matters a lot and it should</w:t>
      </w:r>
      <w:r w:rsidR="00B35A3B" w:rsidRPr="006510C7">
        <w:rPr>
          <w:rFonts w:ascii="Times New Roman" w:hAnsi="Times New Roman" w:cs="Times New Roman"/>
          <w:sz w:val="24"/>
          <w:szCs w:val="24"/>
          <w:lang w:val="en"/>
        </w:rPr>
        <w:t>, therefore,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 xml:space="preserve"> be adequate for the workers. Through this, workers will not trip on one another and work will run smoothly since there </w:t>
      </w:r>
      <w:r w:rsidR="00B35A3B" w:rsidRPr="006510C7">
        <w:rPr>
          <w:rFonts w:ascii="Times New Roman" w:hAnsi="Times New Roman" w:cs="Times New Roman"/>
          <w:noProof/>
          <w:sz w:val="24"/>
          <w:szCs w:val="24"/>
          <w:lang w:val="en"/>
        </w:rPr>
        <w:t>are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 xml:space="preserve"> that space and easy movements. The equipment in the room </w:t>
      </w:r>
      <w:r w:rsidRPr="006510C7">
        <w:rPr>
          <w:rFonts w:ascii="Times New Roman" w:hAnsi="Times New Roman" w:cs="Times New Roman"/>
          <w:noProof/>
          <w:sz w:val="24"/>
          <w:szCs w:val="24"/>
          <w:lang w:val="en"/>
        </w:rPr>
        <w:t>ha</w:t>
      </w:r>
      <w:r w:rsidR="00B35A3B" w:rsidRPr="006510C7">
        <w:rPr>
          <w:rFonts w:ascii="Times New Roman" w:hAnsi="Times New Roman" w:cs="Times New Roman"/>
          <w:noProof/>
          <w:sz w:val="24"/>
          <w:szCs w:val="24"/>
          <w:lang w:val="en"/>
        </w:rPr>
        <w:t>s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 xml:space="preserve"> to be arranged w</w:t>
      </w:r>
      <w:r w:rsidR="00034BFE" w:rsidRPr="006510C7">
        <w:rPr>
          <w:rFonts w:ascii="Times New Roman" w:hAnsi="Times New Roman" w:cs="Times New Roman"/>
          <w:sz w:val="24"/>
          <w:szCs w:val="24"/>
          <w:lang w:val="en"/>
        </w:rPr>
        <w:t>ell so as to create more space.</w:t>
      </w:r>
    </w:p>
    <w:p w14:paraId="154FF9E8" w14:textId="656824D0" w:rsidR="00A93E5A" w:rsidRPr="006510C7" w:rsidRDefault="007D2503" w:rsidP="00CF1039">
      <w:pPr>
        <w:autoSpaceDE w:val="0"/>
        <w:autoSpaceDN w:val="0"/>
        <w:adjustRightInd w:val="0"/>
        <w:spacing w:after="200"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  <w:r w:rsidRPr="00EF0309">
        <w:rPr>
          <w:rFonts w:ascii="Times New Roman" w:hAnsi="Times New Roman" w:cs="Times New Roman"/>
          <w:b/>
          <w:bCs/>
          <w:sz w:val="24"/>
          <w:szCs w:val="24"/>
          <w:lang w:val="en"/>
        </w:rPr>
        <w:t>Flexibility</w:t>
      </w:r>
      <w:r w:rsidR="00EF0309" w:rsidRPr="00EF0309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in the current operational activities of the organization</w:t>
      </w:r>
      <w:r w:rsidR="009B5EC1">
        <w:rPr>
          <w:rFonts w:ascii="Times New Roman" w:hAnsi="Times New Roman" w:cs="Times New Roman"/>
          <w:bCs/>
          <w:sz w:val="24"/>
          <w:szCs w:val="24"/>
          <w:lang w:val="en"/>
        </w:rPr>
        <w:t xml:space="preserve">: 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>This is very important to squeeze out the most out of the space at hand, especially whe</w:t>
      </w:r>
      <w:r w:rsidR="00034BFE" w:rsidRPr="006510C7">
        <w:rPr>
          <w:rFonts w:ascii="Times New Roman" w:hAnsi="Times New Roman" w:cs="Times New Roman"/>
          <w:sz w:val="24"/>
          <w:szCs w:val="24"/>
          <w:lang w:val="en"/>
        </w:rPr>
        <w:t xml:space="preserve">n space is 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 xml:space="preserve">limited. Therefore, this can be done by ensuring that whatever is in the room is in place and usually at its own space. </w:t>
      </w:r>
      <w:r w:rsidR="008222F6" w:rsidRPr="006510C7">
        <w:rPr>
          <w:rFonts w:ascii="Times New Roman" w:hAnsi="Times New Roman" w:cs="Times New Roman"/>
          <w:sz w:val="24"/>
          <w:szCs w:val="24"/>
          <w:lang w:val="en"/>
        </w:rPr>
        <w:t xml:space="preserve">According to </w:t>
      </w:r>
      <w:r w:rsidR="008222F6" w:rsidRPr="006510C7">
        <w:rPr>
          <w:rFonts w:ascii="Times New Roman" w:hAnsi="Times New Roman" w:cs="Times New Roman"/>
          <w:bCs/>
          <w:sz w:val="24"/>
          <w:szCs w:val="24"/>
        </w:rPr>
        <w:t>He</w:t>
      </w:r>
      <w:r w:rsidR="0086615E" w:rsidRPr="006510C7">
        <w:rPr>
          <w:rFonts w:ascii="Times New Roman" w:hAnsi="Times New Roman" w:cs="Times New Roman"/>
          <w:bCs/>
          <w:sz w:val="24"/>
          <w:szCs w:val="24"/>
        </w:rPr>
        <w:t xml:space="preserve"> et al., (2017), p</w:t>
      </w:r>
      <w:r w:rsidRPr="006510C7">
        <w:rPr>
          <w:rFonts w:ascii="Times New Roman" w:hAnsi="Times New Roman" w:cs="Times New Roman"/>
          <w:sz w:val="24"/>
          <w:szCs w:val="24"/>
          <w:lang w:val="en"/>
        </w:rPr>
        <w:t>roper arrangement of equipment in the room enhances easy movement and comfort in the office.</w:t>
      </w:r>
      <w:r w:rsidR="00EF0309">
        <w:rPr>
          <w:rFonts w:ascii="Times New Roman" w:hAnsi="Times New Roman" w:cs="Times New Roman"/>
          <w:sz w:val="24"/>
          <w:szCs w:val="24"/>
          <w:lang w:val="en"/>
        </w:rPr>
        <w:t xml:space="preserve"> The operations have to be flexible to change to do the reorganization of the floor plan.</w:t>
      </w:r>
    </w:p>
    <w:p w14:paraId="78085D24" w14:textId="77777777" w:rsidR="00CC5854" w:rsidRDefault="007D2503" w:rsidP="00CF1039">
      <w:pPr>
        <w:autoSpaceDE w:val="0"/>
        <w:autoSpaceDN w:val="0"/>
        <w:adjustRightInd w:val="0"/>
        <w:spacing w:after="200" w:line="480" w:lineRule="auto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br w:type="page"/>
      </w:r>
    </w:p>
    <w:p w14:paraId="3832E377" w14:textId="6BE62AE4" w:rsidR="003965A3" w:rsidRPr="006510C7" w:rsidRDefault="007D2503" w:rsidP="00CF1039">
      <w:pPr>
        <w:autoSpaceDE w:val="0"/>
        <w:autoSpaceDN w:val="0"/>
        <w:adjustRightInd w:val="0"/>
        <w:spacing w:after="20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  <w:r w:rsidRPr="006510C7">
        <w:rPr>
          <w:rFonts w:ascii="Times New Roman" w:hAnsi="Times New Roman" w:cs="Times New Roman"/>
          <w:b/>
          <w:bCs/>
          <w:sz w:val="24"/>
          <w:szCs w:val="24"/>
          <w:lang w:val="en"/>
        </w:rPr>
        <w:lastRenderedPageBreak/>
        <w:t>References</w:t>
      </w:r>
    </w:p>
    <w:p w14:paraId="075FC38B" w14:textId="77777777" w:rsidR="00CC5854" w:rsidRPr="006510C7" w:rsidRDefault="007D2503" w:rsidP="00CF1039">
      <w:pPr>
        <w:autoSpaceDE w:val="0"/>
        <w:autoSpaceDN w:val="0"/>
        <w:adjustRightInd w:val="0"/>
        <w:spacing w:after="200" w:line="48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6510C7">
        <w:rPr>
          <w:rFonts w:ascii="Times New Roman" w:hAnsi="Times New Roman" w:cs="Times New Roman"/>
          <w:bCs/>
          <w:sz w:val="24"/>
          <w:szCs w:val="24"/>
        </w:rPr>
        <w:t>He, Y., Liang, J., &amp; Liu, Y. (2017). Pervasive floorplan generation based on only inertial sensing: feasibility, design, and implementation. </w:t>
      </w:r>
      <w:r w:rsidRPr="006510C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IEEE Journal on </w:t>
      </w:r>
      <w:r w:rsidRPr="006510C7">
        <w:rPr>
          <w:rFonts w:ascii="Times New Roman" w:hAnsi="Times New Roman" w:cs="Times New Roman"/>
          <w:bCs/>
          <w:i/>
          <w:iCs/>
          <w:sz w:val="24"/>
          <w:szCs w:val="24"/>
        </w:rPr>
        <w:t>Selected Areas in Communications</w:t>
      </w:r>
      <w:r w:rsidRPr="006510C7">
        <w:rPr>
          <w:rFonts w:ascii="Times New Roman" w:hAnsi="Times New Roman" w:cs="Times New Roman"/>
          <w:bCs/>
          <w:sz w:val="24"/>
          <w:szCs w:val="24"/>
        </w:rPr>
        <w:t>, </w:t>
      </w:r>
      <w:r w:rsidRPr="006510C7">
        <w:rPr>
          <w:rFonts w:ascii="Times New Roman" w:hAnsi="Times New Roman" w:cs="Times New Roman"/>
          <w:bCs/>
          <w:i/>
          <w:iCs/>
          <w:sz w:val="24"/>
          <w:szCs w:val="24"/>
        </w:rPr>
        <w:t>35</w:t>
      </w:r>
      <w:r w:rsidRPr="006510C7">
        <w:rPr>
          <w:rFonts w:ascii="Times New Roman" w:hAnsi="Times New Roman" w:cs="Times New Roman"/>
          <w:bCs/>
          <w:sz w:val="24"/>
          <w:szCs w:val="24"/>
        </w:rPr>
        <w:t>(5), 1132-1140</w:t>
      </w:r>
      <w:bookmarkStart w:id="0" w:name="_GoBack"/>
      <w:bookmarkEnd w:id="0"/>
      <w:r w:rsidRPr="006510C7">
        <w:rPr>
          <w:rFonts w:ascii="Times New Roman" w:hAnsi="Times New Roman" w:cs="Times New Roman"/>
          <w:bCs/>
          <w:sz w:val="24"/>
          <w:szCs w:val="24"/>
        </w:rPr>
        <w:t>.</w:t>
      </w:r>
    </w:p>
    <w:p w14:paraId="7FDD6350" w14:textId="77777777" w:rsidR="00CC5854" w:rsidRPr="006510C7" w:rsidRDefault="007D2503" w:rsidP="00CF1039">
      <w:pPr>
        <w:autoSpaceDE w:val="0"/>
        <w:autoSpaceDN w:val="0"/>
        <w:adjustRightInd w:val="0"/>
        <w:spacing w:after="200" w:line="48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6510C7">
        <w:rPr>
          <w:rFonts w:ascii="Times New Roman" w:hAnsi="Times New Roman" w:cs="Times New Roman"/>
          <w:bCs/>
          <w:sz w:val="24"/>
          <w:szCs w:val="24"/>
        </w:rPr>
        <w:t xml:space="preserve">Kozai, T. (2016). </w:t>
      </w:r>
      <w:r w:rsidRPr="006510C7">
        <w:rPr>
          <w:rFonts w:ascii="Times New Roman" w:hAnsi="Times New Roman" w:cs="Times New Roman"/>
          <w:bCs/>
          <w:noProof/>
          <w:sz w:val="24"/>
          <w:szCs w:val="24"/>
        </w:rPr>
        <w:t>The plant</w:t>
      </w:r>
      <w:r w:rsidRPr="006510C7">
        <w:rPr>
          <w:rFonts w:ascii="Times New Roman" w:hAnsi="Times New Roman" w:cs="Times New Roman"/>
          <w:bCs/>
          <w:sz w:val="24"/>
          <w:szCs w:val="24"/>
        </w:rPr>
        <w:t xml:space="preserve"> production process, floor plan, and layout of PFAL. In </w:t>
      </w:r>
      <w:r w:rsidRPr="006510C7">
        <w:rPr>
          <w:rFonts w:ascii="Times New Roman" w:hAnsi="Times New Roman" w:cs="Times New Roman"/>
          <w:bCs/>
          <w:i/>
          <w:iCs/>
          <w:sz w:val="24"/>
          <w:szCs w:val="24"/>
        </w:rPr>
        <w:t>Plant Factory</w:t>
      </w:r>
      <w:r w:rsidRPr="006510C7">
        <w:rPr>
          <w:rFonts w:ascii="Times New Roman" w:hAnsi="Times New Roman" w:cs="Times New Roman"/>
          <w:bCs/>
          <w:sz w:val="24"/>
          <w:szCs w:val="24"/>
        </w:rPr>
        <w:t> (pp. 203-212). Academic Press.</w:t>
      </w:r>
    </w:p>
    <w:p w14:paraId="6B3800A0" w14:textId="77777777" w:rsidR="00CC5854" w:rsidRPr="00D56D15" w:rsidRDefault="007D2503" w:rsidP="00CF1039">
      <w:pPr>
        <w:autoSpaceDE w:val="0"/>
        <w:autoSpaceDN w:val="0"/>
        <w:adjustRightInd w:val="0"/>
        <w:spacing w:after="200"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"/>
        </w:rPr>
      </w:pPr>
      <w:r w:rsidRPr="006510C7">
        <w:rPr>
          <w:rFonts w:ascii="Times New Roman" w:hAnsi="Times New Roman" w:cs="Times New Roman"/>
          <w:bCs/>
          <w:sz w:val="24"/>
          <w:szCs w:val="24"/>
        </w:rPr>
        <w:t>Zapel, E. (2017). </w:t>
      </w:r>
      <w:r w:rsidRPr="00B23E0A">
        <w:rPr>
          <w:rFonts w:ascii="Times New Roman" w:hAnsi="Times New Roman" w:cs="Times New Roman"/>
          <w:bCs/>
          <w:iCs/>
          <w:sz w:val="24"/>
          <w:szCs w:val="24"/>
        </w:rPr>
        <w:t>Floor plan manual housing</w:t>
      </w:r>
      <w:r w:rsidRPr="006510C7">
        <w:rPr>
          <w:rFonts w:ascii="Times New Roman" w:hAnsi="Times New Roman" w:cs="Times New Roman"/>
          <w:bCs/>
          <w:sz w:val="24"/>
          <w:szCs w:val="24"/>
        </w:rPr>
        <w:t>. Birkhäuser.</w:t>
      </w:r>
    </w:p>
    <w:sectPr w:rsidR="00CC5854" w:rsidRPr="00D56D15" w:rsidSect="00285F7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4A6A6D" w14:textId="77777777" w:rsidR="007D2503" w:rsidRDefault="007D2503">
      <w:pPr>
        <w:spacing w:after="0" w:line="240" w:lineRule="auto"/>
      </w:pPr>
      <w:r>
        <w:separator/>
      </w:r>
    </w:p>
  </w:endnote>
  <w:endnote w:type="continuationSeparator" w:id="0">
    <w:p w14:paraId="0E82E36E" w14:textId="77777777" w:rsidR="007D2503" w:rsidRDefault="007D2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FA2A2F" w14:textId="77777777" w:rsidR="007D2503" w:rsidRDefault="007D2503">
      <w:pPr>
        <w:spacing w:after="0" w:line="240" w:lineRule="auto"/>
      </w:pPr>
      <w:r>
        <w:separator/>
      </w:r>
    </w:p>
  </w:footnote>
  <w:footnote w:type="continuationSeparator" w:id="0">
    <w:p w14:paraId="5F0B8617" w14:textId="77777777" w:rsidR="007D2503" w:rsidRDefault="007D25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204648181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D2DC374" w14:textId="3659849F" w:rsidR="00285F74" w:rsidRPr="00B23E0A" w:rsidRDefault="007D2503" w:rsidP="00B23E0A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B23E0A">
          <w:rPr>
            <w:rFonts w:ascii="Times New Roman" w:hAnsi="Times New Roman" w:cs="Times New Roman"/>
            <w:sz w:val="20"/>
            <w:szCs w:val="20"/>
          </w:rPr>
          <w:t>CASE ST</w:t>
        </w:r>
        <w:r w:rsidRPr="00B23E0A">
          <w:rPr>
            <w:rFonts w:ascii="Times New Roman" w:hAnsi="Times New Roman" w:cs="Times New Roman"/>
            <w:sz w:val="20"/>
            <w:szCs w:val="20"/>
          </w:rPr>
          <w:t xml:space="preserve">UDY: IMPROVING PRODUCTION AT BEOTHIC FISH PROCESSORS LTD </w:t>
        </w:r>
        <w:r>
          <w:rPr>
            <w:rFonts w:ascii="Times New Roman" w:hAnsi="Times New Roman" w:cs="Times New Roman"/>
            <w:sz w:val="20"/>
            <w:szCs w:val="20"/>
          </w:rPr>
          <w:t xml:space="preserve">                                      </w:t>
        </w:r>
        <w:r w:rsidRPr="00B23E0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23E0A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B23E0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B23E0A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B23E0A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31904863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DE99A7B" w14:textId="49003D41" w:rsidR="00285F74" w:rsidRPr="00B23E0A" w:rsidRDefault="007D2503" w:rsidP="00B23E0A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t xml:space="preserve">Running head: </w:t>
        </w:r>
        <w:r w:rsidRPr="00B23E0A">
          <w:rPr>
            <w:rFonts w:ascii="Times New Roman" w:hAnsi="Times New Roman" w:cs="Times New Roman"/>
            <w:sz w:val="20"/>
            <w:szCs w:val="20"/>
          </w:rPr>
          <w:t xml:space="preserve">CASE STUDY: IMPROVING PRODUCTION AT BEOTHIC FISH PROCESSORS LTD </w:t>
        </w:r>
        <w:r>
          <w:rPr>
            <w:rFonts w:ascii="Times New Roman" w:hAnsi="Times New Roman" w:cs="Times New Roman"/>
            <w:sz w:val="20"/>
            <w:szCs w:val="20"/>
          </w:rPr>
          <w:t xml:space="preserve">              </w:t>
        </w:r>
        <w:r w:rsidRPr="00B23E0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23E0A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B23E0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B23E0A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B23E0A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M0MzMwMzI0MDIHUko6SsGpxcWZ+XkgBUa1ABfNWvUsAAAA"/>
  </w:docVars>
  <w:rsids>
    <w:rsidRoot w:val="003965A3"/>
    <w:rsid w:val="00030367"/>
    <w:rsid w:val="00034BFE"/>
    <w:rsid w:val="00173EB9"/>
    <w:rsid w:val="00195FB7"/>
    <w:rsid w:val="001A2C98"/>
    <w:rsid w:val="00285F74"/>
    <w:rsid w:val="003965A3"/>
    <w:rsid w:val="003D0367"/>
    <w:rsid w:val="003D09C1"/>
    <w:rsid w:val="00441837"/>
    <w:rsid w:val="00444694"/>
    <w:rsid w:val="005978CF"/>
    <w:rsid w:val="006510C7"/>
    <w:rsid w:val="006B7AEE"/>
    <w:rsid w:val="00741A7A"/>
    <w:rsid w:val="00745DF1"/>
    <w:rsid w:val="007D2503"/>
    <w:rsid w:val="008222F6"/>
    <w:rsid w:val="0086615E"/>
    <w:rsid w:val="009B5EC1"/>
    <w:rsid w:val="00A2310D"/>
    <w:rsid w:val="00A93E5A"/>
    <w:rsid w:val="00B23E0A"/>
    <w:rsid w:val="00B35A3B"/>
    <w:rsid w:val="00CC5854"/>
    <w:rsid w:val="00CF1039"/>
    <w:rsid w:val="00D41D67"/>
    <w:rsid w:val="00D56D15"/>
    <w:rsid w:val="00E558E2"/>
    <w:rsid w:val="00E6538C"/>
    <w:rsid w:val="00EF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1A3186-8C43-42B3-B280-588DD6801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5F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F74"/>
  </w:style>
  <w:style w:type="paragraph" w:styleId="Footer">
    <w:name w:val="footer"/>
    <w:basedOn w:val="Normal"/>
    <w:link w:val="FooterChar"/>
    <w:uiPriority w:val="99"/>
    <w:unhideWhenUsed/>
    <w:rsid w:val="00285F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Antony Ouma</cp:lastModifiedBy>
  <cp:revision>14</cp:revision>
  <dcterms:created xsi:type="dcterms:W3CDTF">2019-03-04T10:48:00Z</dcterms:created>
  <dcterms:modified xsi:type="dcterms:W3CDTF">2019-03-04T15:58:00Z</dcterms:modified>
</cp:coreProperties>
</file>